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TableNormal"/>
        <w:tblW w:w="13892" w:type="dxa"/>
        <w:tblInd w:w="3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414"/>
        <w:gridCol w:w="1857"/>
        <w:gridCol w:w="2405"/>
        <w:gridCol w:w="2406"/>
        <w:gridCol w:w="2405"/>
        <w:gridCol w:w="2405"/>
      </w:tblGrid>
      <w:tr w:rsidR="002D51A0" w:rsidRPr="000D036E">
        <w:trPr>
          <w:trHeight w:val="290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DA8AA"/>
            <w:tcMar>
              <w:top w:w="80" w:type="dxa"/>
              <w:left w:w="469" w:type="dxa"/>
              <w:bottom w:w="80" w:type="dxa"/>
              <w:right w:w="80" w:type="dxa"/>
            </w:tcMar>
            <w:vAlign w:val="center"/>
          </w:tcPr>
          <w:p w:rsidR="002D51A0" w:rsidRPr="000D036E" w:rsidRDefault="009D77FE">
            <w:pPr>
              <w:widowControl w:val="0"/>
              <w:spacing w:before="106"/>
              <w:ind w:left="389"/>
              <w:rPr>
                <w:lang w:val="gl-ES"/>
              </w:rPr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3"/>
                <w:szCs w:val="23"/>
                <w:u w:color="000000"/>
                <w:lang w:val="gl-ES"/>
              </w:rPr>
              <w:t>Alumno:</w:t>
            </w:r>
          </w:p>
        </w:tc>
      </w:tr>
      <w:tr w:rsidR="002D51A0" w:rsidRPr="00566746">
        <w:trPr>
          <w:trHeight w:val="285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DA8AA"/>
            <w:tcMar>
              <w:top w:w="80" w:type="dxa"/>
              <w:left w:w="469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6"/>
              <w:ind w:left="389"/>
              <w:rPr>
                <w:lang w:val="gl-ES"/>
              </w:rPr>
            </w:pPr>
            <w:r w:rsidRPr="000D036E">
              <w:rPr>
                <w:rStyle w:val="Ninguno"/>
                <w:b/>
                <w:bCs/>
                <w:color w:val="FFFFFF"/>
                <w:sz w:val="19"/>
                <w:szCs w:val="19"/>
                <w:lang w:val="gl-ES"/>
              </w:rPr>
              <w:t>Peso da rúbrica</w:t>
            </w:r>
            <w:r w:rsidR="009D77FE">
              <w:rPr>
                <w:rStyle w:val="Ninguno"/>
                <w:b/>
                <w:bCs/>
                <w:color w:val="FFFFFF"/>
                <w:sz w:val="19"/>
                <w:szCs w:val="19"/>
                <w:lang w:val="gl-ES"/>
              </w:rPr>
              <w:t>:</w:t>
            </w:r>
            <w:r w:rsidRPr="000D036E">
              <w:rPr>
                <w:b/>
                <w:bCs/>
                <w:sz w:val="19"/>
                <w:szCs w:val="19"/>
                <w:lang w:val="gl-ES"/>
              </w:rPr>
              <w:t xml:space="preserve">                                                     </w:t>
            </w:r>
            <w:r w:rsidRPr="000D036E">
              <w:rPr>
                <w:rStyle w:val="Ninguno"/>
                <w:b/>
                <w:bCs/>
                <w:sz w:val="19"/>
                <w:szCs w:val="19"/>
                <w:lang w:val="gl-ES"/>
              </w:rPr>
              <w:t>Rúbrica para a actividade: Escritores / Compositores</w:t>
            </w:r>
          </w:p>
        </w:tc>
      </w:tr>
      <w:tr w:rsidR="002D51A0" w:rsidRPr="000D036E">
        <w:trPr>
          <w:trHeight w:val="633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192" w:type="dxa"/>
              <w:bottom w:w="80" w:type="dxa"/>
              <w:right w:w="21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6" w:line="254" w:lineRule="auto"/>
              <w:ind w:left="112" w:right="130"/>
              <w:jc w:val="center"/>
              <w:rPr>
                <w:lang w:val="gl-ES"/>
              </w:rPr>
            </w:pPr>
            <w:r w:rsidRPr="000D036E">
              <w:rPr>
                <w:rStyle w:val="Ninguno"/>
                <w:b/>
                <w:bCs/>
                <w:sz w:val="18"/>
                <w:szCs w:val="18"/>
                <w:lang w:val="gl-ES"/>
              </w:rPr>
              <w:t>ESTÁNDAR DE APRENDIZAXE AVALIABLE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188" w:type="dxa"/>
              <w:bottom w:w="80" w:type="dxa"/>
              <w:right w:w="248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6" w:line="254" w:lineRule="auto"/>
              <w:ind w:left="108" w:right="168"/>
              <w:jc w:val="center"/>
              <w:rPr>
                <w:lang w:val="gl-ES"/>
              </w:rPr>
            </w:pPr>
            <w:r w:rsidRPr="000D036E">
              <w:rPr>
                <w:rStyle w:val="Ninguno"/>
                <w:b/>
                <w:bCs/>
                <w:sz w:val="18"/>
                <w:szCs w:val="18"/>
                <w:lang w:val="gl-ES"/>
              </w:rPr>
              <w:t>COMPETENCIAS CLAVE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51A0" w:rsidRPr="000D036E" w:rsidRDefault="002D51A0">
            <w:pPr>
              <w:pStyle w:val="TableParagraph"/>
              <w:spacing w:before="1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2D51A0" w:rsidRPr="000D036E" w:rsidRDefault="000D036E">
            <w:pPr>
              <w:pStyle w:val="TableParagraph"/>
              <w:ind w:left="112"/>
              <w:jc w:val="center"/>
              <w:rPr>
                <w:lang w:val="gl-ES"/>
              </w:rPr>
            </w:pPr>
            <w:r w:rsidRPr="000D036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BAIXO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51A0" w:rsidRPr="000D036E" w:rsidRDefault="002D51A0">
            <w:pPr>
              <w:pStyle w:val="TableParagraph"/>
              <w:spacing w:before="1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2D51A0" w:rsidRPr="000D036E" w:rsidRDefault="000D036E">
            <w:pPr>
              <w:pStyle w:val="TableParagraph"/>
              <w:ind w:left="108"/>
              <w:jc w:val="center"/>
              <w:rPr>
                <w:lang w:val="gl-ES"/>
              </w:rPr>
            </w:pPr>
            <w:r w:rsidRPr="000D036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MEDIO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51A0" w:rsidRPr="000D036E" w:rsidRDefault="002D51A0">
            <w:pPr>
              <w:pStyle w:val="TableParagraph"/>
              <w:spacing w:before="1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2D51A0" w:rsidRPr="000D036E" w:rsidRDefault="000D036E">
            <w:pPr>
              <w:pStyle w:val="TableParagraph"/>
              <w:ind w:left="114"/>
              <w:jc w:val="center"/>
              <w:rPr>
                <w:lang w:val="gl-ES"/>
              </w:rPr>
            </w:pPr>
            <w:r w:rsidRPr="000D036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ALTO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51A0" w:rsidRPr="000D036E" w:rsidRDefault="002D51A0">
            <w:pPr>
              <w:pStyle w:val="TableParagraph"/>
              <w:spacing w:before="1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2D51A0" w:rsidRPr="000D036E" w:rsidRDefault="000D036E">
            <w:pPr>
              <w:pStyle w:val="TableParagraph"/>
              <w:ind w:left="114"/>
              <w:jc w:val="center"/>
              <w:rPr>
                <w:lang w:val="gl-ES"/>
              </w:rPr>
            </w:pPr>
            <w:r w:rsidRPr="000D036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MÁXIMO</w:t>
            </w:r>
          </w:p>
        </w:tc>
      </w:tr>
      <w:tr w:rsidR="002D51A0" w:rsidRPr="00566746">
        <w:trPr>
          <w:trHeight w:val="1154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98" w:type="dxa"/>
              <w:bottom w:w="80" w:type="dxa"/>
              <w:right w:w="267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6" w:line="252" w:lineRule="auto"/>
              <w:ind w:left="18" w:right="187" w:hanging="18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Manifesta verbalmente unha visión positiva das súas propias cualidades e limitacións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6"/>
              <w:ind w:left="14"/>
              <w:jc w:val="center"/>
              <w:rPr>
                <w:lang w:val="gl-ES"/>
              </w:rPr>
            </w:pPr>
            <w:proofErr w:type="spellStart"/>
            <w:r w:rsidRPr="000D036E">
              <w:rPr>
                <w:rStyle w:val="Ninguno"/>
                <w:sz w:val="19"/>
                <w:szCs w:val="19"/>
                <w:lang w:val="gl-ES"/>
              </w:rPr>
              <w:t>CSC</w:t>
            </w:r>
            <w:proofErr w:type="spellEnd"/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, </w:t>
            </w:r>
            <w:proofErr w:type="spellStart"/>
            <w:r w:rsidRPr="000D036E">
              <w:rPr>
                <w:rStyle w:val="Ninguno"/>
                <w:sz w:val="19"/>
                <w:szCs w:val="19"/>
                <w:lang w:val="gl-ES"/>
              </w:rPr>
              <w:t>CEC</w:t>
            </w:r>
            <w:proofErr w:type="spellEnd"/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18" w:type="dxa"/>
              <w:bottom w:w="80" w:type="dxa"/>
              <w:right w:w="159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6" w:line="252" w:lineRule="auto"/>
              <w:ind w:left="138" w:right="79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É moi crítico cara sí mesmo e precisa axuda para poder aceptar as súas limitacións e recoñecer cualidades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4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6" w:line="252" w:lineRule="auto"/>
              <w:ind w:left="101" w:right="74" w:firstLine="43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Recoñece moitas das súas limitacións, e moi poucas cualidades.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155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6" w:line="252" w:lineRule="auto"/>
              <w:ind w:left="102" w:right="75" w:firstLine="48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Recoñece e acepta que todos temos cualidades e limitacións.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2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6" w:line="252" w:lineRule="auto"/>
              <w:ind w:left="112" w:right="82" w:firstLine="43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Manifesta verbalmente unha visión positiva das súas propias cualidades e limitacións</w:t>
            </w:r>
          </w:p>
        </w:tc>
      </w:tr>
      <w:tr w:rsidR="002D51A0" w:rsidRPr="00566746">
        <w:trPr>
          <w:trHeight w:val="1154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8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05" w:right="78" w:firstLine="55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Compón textos breves en prosa ou en verso </w:t>
            </w:r>
            <w:r w:rsidRPr="000D036E">
              <w:rPr>
                <w:rStyle w:val="Ninguno"/>
                <w:spacing w:val="-5"/>
                <w:sz w:val="19"/>
                <w:szCs w:val="19"/>
                <w:lang w:val="gl-ES"/>
              </w:rPr>
              <w:t xml:space="preserve">con 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>unha intencionalidade literaria ou musical.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4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/>
              <w:ind w:left="154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CL, </w:t>
            </w:r>
            <w:proofErr w:type="spellStart"/>
            <w:r w:rsidRPr="000D036E">
              <w:rPr>
                <w:rStyle w:val="Ninguno"/>
                <w:sz w:val="19"/>
                <w:szCs w:val="19"/>
                <w:lang w:val="gl-ES"/>
              </w:rPr>
              <w:t>CEC</w:t>
            </w:r>
            <w:proofErr w:type="spellEnd"/>
            <w:r w:rsidRPr="000D036E">
              <w:rPr>
                <w:rStyle w:val="Ninguno"/>
                <w:sz w:val="19"/>
                <w:szCs w:val="19"/>
                <w:lang w:val="gl-ES"/>
              </w:rPr>
              <w:t>,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58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00" w:right="78" w:firstLine="36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Compón textos breves en prosa ou verso con axuda directa.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4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01" w:right="74" w:firstLine="42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Compón textos breves en prosa ou verso con axuda duns modelos de exemplo.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4" w:lineRule="auto"/>
              <w:ind w:left="102" w:firstLine="47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Compón textos breves en prosa ou en verso sen axuda.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3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12" w:right="83" w:firstLine="42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Compón textos breves en prosa ou en verso expresando a súa creatividade e imaxinación.</w:t>
            </w:r>
          </w:p>
        </w:tc>
      </w:tr>
      <w:tr w:rsidR="002D51A0" w:rsidRPr="00566746">
        <w:trPr>
          <w:trHeight w:val="1854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6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4" w:lineRule="auto"/>
              <w:ind w:left="105" w:right="76" w:firstLine="66"/>
              <w:jc w:val="center"/>
              <w:rPr>
                <w:rStyle w:val="Ninguno"/>
                <w:sz w:val="19"/>
                <w:szCs w:val="19"/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Interésase por descubrir obras musicais ou literarias de diferentes</w:t>
            </w:r>
          </w:p>
          <w:p w:rsidR="002D51A0" w:rsidRPr="000D036E" w:rsidRDefault="000D036E">
            <w:pPr>
              <w:pStyle w:val="TableParagraph"/>
              <w:spacing w:line="252" w:lineRule="auto"/>
              <w:ind w:left="105" w:right="77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características e emprégaas como marco de referencia para as creacións propias.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/>
              <w:ind w:left="24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AA, </w:t>
            </w:r>
            <w:proofErr w:type="spellStart"/>
            <w:r w:rsidRPr="000D036E">
              <w:rPr>
                <w:rStyle w:val="Ninguno"/>
                <w:sz w:val="19"/>
                <w:szCs w:val="19"/>
                <w:lang w:val="gl-ES"/>
              </w:rPr>
              <w:t>CEC</w:t>
            </w:r>
            <w:proofErr w:type="spellEnd"/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6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00" w:right="80" w:firstLine="48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Mostra pouco interese por descubrir obras musicais de diferentes características e crear as súas propias melodías.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4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01" w:right="74" w:firstLine="53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Mostra interese por algunhas obras musicais concretas se se lle dan unhas explicacións concretas, e intenta imitar algunhas partes.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156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4" w:lineRule="auto"/>
              <w:ind w:left="102" w:right="76" w:hanging="84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Interésase por descubrir obras musicais de diferentes características e imítaas con bastante precisión.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2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12" w:right="82" w:firstLine="53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Interésase por descubrir obras musicais de diferentes características e emprégaas como marco de referencia para </w:t>
            </w:r>
            <w:r w:rsidRPr="000D036E">
              <w:rPr>
                <w:rStyle w:val="Ninguno"/>
                <w:spacing w:val="-7"/>
                <w:sz w:val="19"/>
                <w:szCs w:val="19"/>
                <w:lang w:val="gl-ES"/>
              </w:rPr>
              <w:t xml:space="preserve">as 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>creacións propias.</w:t>
            </w:r>
          </w:p>
        </w:tc>
      </w:tr>
      <w:tr w:rsidR="002D51A0" w:rsidRPr="00566746">
        <w:trPr>
          <w:trHeight w:val="1984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7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05" w:right="77" w:firstLine="66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lastRenderedPageBreak/>
              <w:t>Utiliza os medios audiovisuais e recursos informáticos para crear pezas musicais e para a sonorización de imaxes e representacións dramáticas.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/>
              <w:ind w:left="24"/>
              <w:jc w:val="center"/>
              <w:rPr>
                <w:lang w:val="gl-ES"/>
              </w:rPr>
            </w:pPr>
            <w:proofErr w:type="spellStart"/>
            <w:r w:rsidRPr="000D036E">
              <w:rPr>
                <w:rStyle w:val="Ninguno"/>
                <w:sz w:val="19"/>
                <w:szCs w:val="19"/>
                <w:lang w:val="gl-ES"/>
              </w:rPr>
              <w:t>CMCCT</w:t>
            </w:r>
            <w:proofErr w:type="spellEnd"/>
            <w:r w:rsidRPr="000D036E">
              <w:rPr>
                <w:rStyle w:val="Ninguno"/>
                <w:sz w:val="19"/>
                <w:szCs w:val="19"/>
                <w:lang w:val="gl-ES"/>
              </w:rPr>
              <w:t>, CD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59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00" w:right="79" w:firstLine="48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Utiliza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ab/>
              <w:t>algúns medios audiovisuais e recursos informáticos sinxelos con axuda directa para crear algunhas melodías ou sincronizar algunhas imaxes.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3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01" w:right="73" w:firstLine="53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Utiliza algúns medios audiovisuais e recursos informáticos sinxelos seguindo unhas pautas escritas para crear algunhas melodías ou sincronizar algunhas imaxes.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156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2" w:lineRule="auto"/>
              <w:ind w:left="102" w:right="76" w:hanging="84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Utiliza os medios audiovisuais e recursos informáticos sinxelos para crear pezas musicais e para a sonorización de imaxes e representacións</w:t>
            </w:r>
            <w:r w:rsidRPr="000D036E">
              <w:rPr>
                <w:rStyle w:val="Ninguno"/>
                <w:spacing w:val="-2"/>
                <w:sz w:val="19"/>
                <w:szCs w:val="19"/>
                <w:lang w:val="gl-ES"/>
              </w:rPr>
              <w:t xml:space="preserve"> 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>dramáticas.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2" w:type="dxa"/>
            </w:tcMar>
            <w:vAlign w:val="center"/>
          </w:tcPr>
          <w:p w:rsidR="002D51A0" w:rsidRPr="000D036E" w:rsidRDefault="000D036E">
            <w:pPr>
              <w:pStyle w:val="TableParagraph"/>
              <w:tabs>
                <w:tab w:val="left" w:pos="2357"/>
              </w:tabs>
              <w:spacing w:before="102" w:line="252" w:lineRule="auto"/>
              <w:ind w:left="112" w:right="82" w:firstLine="53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Utiliza los medios audiovisuais e recursos informáticos avanzados para crear pezas musicais e para a sonorización de imaxes </w:t>
            </w:r>
            <w:r w:rsidRPr="000D036E">
              <w:rPr>
                <w:rStyle w:val="Ninguno"/>
                <w:spacing w:val="-16"/>
                <w:sz w:val="19"/>
                <w:szCs w:val="19"/>
                <w:lang w:val="gl-ES"/>
              </w:rPr>
              <w:t>e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 representacións dramáticas.</w:t>
            </w:r>
          </w:p>
        </w:tc>
      </w:tr>
      <w:tr w:rsidR="002D51A0" w:rsidRPr="00566746">
        <w:trPr>
          <w:trHeight w:val="1627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8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4" w:lineRule="auto"/>
              <w:ind w:left="105" w:right="78" w:hanging="76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Utiliza a linguaxe musical ou literaria para </w:t>
            </w:r>
            <w:r w:rsidRPr="000D036E">
              <w:rPr>
                <w:rStyle w:val="Ninguno"/>
                <w:spacing w:val="-9"/>
                <w:sz w:val="19"/>
                <w:szCs w:val="19"/>
                <w:lang w:val="gl-ES"/>
              </w:rPr>
              <w:t xml:space="preserve">a 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>interpretación de obras.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45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/>
              <w:ind w:left="165"/>
              <w:jc w:val="center"/>
              <w:rPr>
                <w:lang w:val="gl-ES"/>
              </w:rPr>
            </w:pPr>
            <w:proofErr w:type="spellStart"/>
            <w:r w:rsidRPr="000D036E">
              <w:rPr>
                <w:rStyle w:val="Ninguno"/>
                <w:sz w:val="19"/>
                <w:szCs w:val="19"/>
                <w:lang w:val="gl-ES"/>
              </w:rPr>
              <w:t>CEC</w:t>
            </w:r>
            <w:proofErr w:type="spellEnd"/>
            <w:r w:rsidRPr="000D036E">
              <w:rPr>
                <w:rStyle w:val="Ninguno"/>
                <w:sz w:val="19"/>
                <w:szCs w:val="19"/>
                <w:lang w:val="gl-ES"/>
              </w:rPr>
              <w:t>, AA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58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4" w:lineRule="auto"/>
              <w:ind w:left="100" w:right="78" w:firstLine="48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Ten moitas dificultades en utilizar a linguaxe musical para a interpretación </w:t>
            </w:r>
            <w:r w:rsidRPr="000D036E">
              <w:rPr>
                <w:rStyle w:val="Ninguno"/>
                <w:spacing w:val="-10"/>
                <w:sz w:val="19"/>
                <w:szCs w:val="19"/>
                <w:lang w:val="gl-ES"/>
              </w:rPr>
              <w:t>d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>algunhas obras sinxelas, incluso con</w:t>
            </w:r>
            <w:r w:rsidRPr="000D036E">
              <w:rPr>
                <w:rStyle w:val="Ninguno"/>
                <w:spacing w:val="2"/>
                <w:sz w:val="19"/>
                <w:szCs w:val="19"/>
                <w:lang w:val="gl-ES"/>
              </w:rPr>
              <w:t xml:space="preserve"> 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>axuda.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3" w:type="dxa"/>
            </w:tcMar>
            <w:vAlign w:val="center"/>
          </w:tcPr>
          <w:p w:rsidR="002D51A0" w:rsidRPr="000D036E" w:rsidRDefault="000D036E">
            <w:pPr>
              <w:pStyle w:val="TableParagraph"/>
              <w:tabs>
                <w:tab w:val="left" w:pos="2310"/>
              </w:tabs>
              <w:spacing w:before="102" w:line="254" w:lineRule="auto"/>
              <w:ind w:left="101" w:right="73" w:firstLine="53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Utiliza a linguaxe musical para </w:t>
            </w:r>
            <w:r w:rsidRPr="000D036E">
              <w:rPr>
                <w:rStyle w:val="Ninguno"/>
                <w:spacing w:val="-8"/>
                <w:sz w:val="19"/>
                <w:szCs w:val="19"/>
                <w:lang w:val="gl-ES"/>
              </w:rPr>
              <w:t xml:space="preserve">a 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>interpretación dalgunhas obras sinxelas con axuda directa.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155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4" w:lineRule="auto"/>
              <w:ind w:left="102" w:right="75" w:hanging="84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Utiliza a linguaxe musical para a interpretación dalgunhas obras sinxelas.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3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4" w:lineRule="auto"/>
              <w:ind w:left="112" w:right="83" w:firstLine="53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Utiliza a linguaxe musica para </w:t>
            </w:r>
            <w:r w:rsidRPr="000D036E">
              <w:rPr>
                <w:rStyle w:val="Ninguno"/>
                <w:spacing w:val="-8"/>
                <w:sz w:val="19"/>
                <w:szCs w:val="19"/>
                <w:lang w:val="gl-ES"/>
              </w:rPr>
              <w:t xml:space="preserve">a 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>interpretación de calquera tipo de</w:t>
            </w:r>
            <w:r w:rsidRPr="000D036E">
              <w:rPr>
                <w:rStyle w:val="Ninguno"/>
                <w:spacing w:val="1"/>
                <w:sz w:val="19"/>
                <w:szCs w:val="19"/>
                <w:lang w:val="gl-ES"/>
              </w:rPr>
              <w:t xml:space="preserve"> </w:t>
            </w:r>
            <w:r w:rsidRPr="000D036E">
              <w:rPr>
                <w:rStyle w:val="Ninguno"/>
                <w:sz w:val="19"/>
                <w:szCs w:val="19"/>
                <w:lang w:val="gl-ES"/>
              </w:rPr>
              <w:t>obras.</w:t>
            </w:r>
          </w:p>
        </w:tc>
      </w:tr>
      <w:tr w:rsidR="002D51A0" w:rsidRPr="00566746">
        <w:trPr>
          <w:trHeight w:val="928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8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 w:line="254" w:lineRule="auto"/>
              <w:ind w:left="105" w:right="78" w:firstLine="66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 xml:space="preserve">Transmite as ideas con claridade, coherencia </w:t>
            </w:r>
            <w:r w:rsidRPr="000D036E">
              <w:rPr>
                <w:rStyle w:val="Ninguno"/>
                <w:spacing w:val="-18"/>
                <w:sz w:val="19"/>
                <w:szCs w:val="19"/>
                <w:lang w:val="gl-ES"/>
              </w:rPr>
              <w:t>e  corrección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64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102"/>
              <w:ind w:left="384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CL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202"/>
              <w:ind w:left="100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Transmite ideas con pouca claridade e coherencia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204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202" w:line="254" w:lineRule="auto"/>
              <w:ind w:left="101" w:right="124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Transmite ideas con claridade pero pouca coherencia e erros gramaticais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2" w:type="dxa"/>
              <w:bottom w:w="80" w:type="dxa"/>
              <w:right w:w="198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202" w:line="254" w:lineRule="auto"/>
              <w:ind w:left="102" w:right="118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Transmite as ideas con claridade e coherencia, con algúns erros gramaticais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80" w:type="dxa"/>
            </w:tcMar>
            <w:vAlign w:val="center"/>
          </w:tcPr>
          <w:p w:rsidR="002D51A0" w:rsidRPr="000D036E" w:rsidRDefault="000D036E">
            <w:pPr>
              <w:pStyle w:val="TableParagraph"/>
              <w:spacing w:before="202" w:line="254" w:lineRule="auto"/>
              <w:ind w:left="112"/>
              <w:jc w:val="center"/>
              <w:rPr>
                <w:lang w:val="gl-ES"/>
              </w:rPr>
            </w:pPr>
            <w:r w:rsidRPr="000D036E">
              <w:rPr>
                <w:rStyle w:val="Ninguno"/>
                <w:sz w:val="19"/>
                <w:szCs w:val="19"/>
                <w:lang w:val="gl-ES"/>
              </w:rPr>
              <w:t>Transmite as ideas con claridade, coherencia e corrección</w:t>
            </w:r>
          </w:p>
        </w:tc>
      </w:tr>
    </w:tbl>
    <w:tbl>
      <w:tblPr>
        <w:tblStyle w:val="Tablaconcuadrcula"/>
        <w:tblW w:w="14033" w:type="dxa"/>
        <w:tblInd w:w="279" w:type="dxa"/>
        <w:tblLook w:val="04A0" w:firstRow="1" w:lastRow="0" w:firstColumn="1" w:lastColumn="0" w:noHBand="0" w:noVBand="1"/>
      </w:tblPr>
      <w:tblGrid>
        <w:gridCol w:w="11198"/>
        <w:gridCol w:w="2835"/>
      </w:tblGrid>
      <w:tr w:rsidR="00566746" w:rsidRPr="00566746" w:rsidTr="00566746">
        <w:tc>
          <w:tcPr>
            <w:tcW w:w="11198" w:type="dxa"/>
            <w:shd w:val="clear" w:color="auto" w:fill="3DA8AA"/>
          </w:tcPr>
          <w:p w:rsidR="00566746" w:rsidRPr="00B07F89" w:rsidRDefault="00566746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media das rúbricas</w:t>
            </w:r>
            <w:r>
              <w:rPr>
                <w:rFonts w:ascii="Avenir Roman" w:hAnsi="Avenir Roman"/>
                <w:lang w:val="gl-ES"/>
              </w:rPr>
              <w:t xml:space="preserve"> LÓVA</w:t>
            </w:r>
          </w:p>
        </w:tc>
        <w:tc>
          <w:tcPr>
            <w:tcW w:w="2835" w:type="dxa"/>
            <w:shd w:val="clear" w:color="auto" w:fill="3DA8AA"/>
          </w:tcPr>
          <w:p w:rsidR="00566746" w:rsidRPr="006F6E33" w:rsidRDefault="0056674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566746" w:rsidRPr="00566746" w:rsidTr="00566746">
        <w:tc>
          <w:tcPr>
            <w:tcW w:w="11198" w:type="dxa"/>
            <w:shd w:val="clear" w:color="auto" w:fill="76D5D6"/>
          </w:tcPr>
          <w:p w:rsidR="00566746" w:rsidRPr="00B07F89" w:rsidRDefault="00566746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LÓVA de Lingua Galega</w:t>
            </w:r>
          </w:p>
        </w:tc>
        <w:tc>
          <w:tcPr>
            <w:tcW w:w="2835" w:type="dxa"/>
            <w:shd w:val="clear" w:color="auto" w:fill="76D5D6"/>
          </w:tcPr>
          <w:p w:rsidR="00566746" w:rsidRPr="006F6E33" w:rsidRDefault="0056674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566746" w:rsidRPr="00B07F89" w:rsidTr="00566746">
        <w:tc>
          <w:tcPr>
            <w:tcW w:w="11198" w:type="dxa"/>
            <w:shd w:val="clear" w:color="auto" w:fill="B4FCFF"/>
          </w:tcPr>
          <w:p w:rsidR="00566746" w:rsidRPr="00B07F89" w:rsidRDefault="00566746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LÓVA de Filosofía</w:t>
            </w:r>
          </w:p>
        </w:tc>
        <w:tc>
          <w:tcPr>
            <w:tcW w:w="2835" w:type="dxa"/>
            <w:shd w:val="clear" w:color="auto" w:fill="B4FCFF"/>
          </w:tcPr>
          <w:p w:rsidR="00566746" w:rsidRPr="001C7D11" w:rsidRDefault="0056674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566746" w:rsidRPr="00B07F89" w:rsidTr="00566746">
        <w:tc>
          <w:tcPr>
            <w:tcW w:w="11198" w:type="dxa"/>
            <w:shd w:val="clear" w:color="auto" w:fill="B9EDFF"/>
          </w:tcPr>
          <w:p w:rsidR="00566746" w:rsidRPr="00B07F89" w:rsidRDefault="00566746" w:rsidP="00FA0AC4">
            <w:pPr>
              <w:rPr>
                <w:rFonts w:ascii="Avenir Roman" w:hAnsi="Avenir Roman"/>
                <w:lang w:val="gl-ES"/>
              </w:rPr>
            </w:pPr>
            <w:r>
              <w:rPr>
                <w:rFonts w:ascii="Avenir Roman" w:hAnsi="Avenir Roman"/>
                <w:lang w:val="gl-ES"/>
              </w:rPr>
              <w:t>Nota LÓVA de Historia</w:t>
            </w:r>
          </w:p>
        </w:tc>
        <w:tc>
          <w:tcPr>
            <w:tcW w:w="2835" w:type="dxa"/>
            <w:shd w:val="clear" w:color="auto" w:fill="B9EDFF"/>
          </w:tcPr>
          <w:p w:rsidR="00566746" w:rsidRPr="001C7D11" w:rsidRDefault="0056674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566746" w:rsidRPr="00B07F89" w:rsidTr="00566746">
        <w:tc>
          <w:tcPr>
            <w:tcW w:w="11198" w:type="dxa"/>
            <w:shd w:val="clear" w:color="auto" w:fill="B4FCFF"/>
          </w:tcPr>
          <w:p w:rsidR="00566746" w:rsidRDefault="00566746" w:rsidP="00FA0AC4">
            <w:pPr>
              <w:tabs>
                <w:tab w:val="left" w:pos="1930"/>
              </w:tabs>
              <w:rPr>
                <w:rFonts w:ascii="Avenir Roman" w:hAnsi="Avenir Roman"/>
                <w:lang w:val="gl-ES"/>
              </w:rPr>
            </w:pPr>
            <w:r>
              <w:rPr>
                <w:rFonts w:ascii="Avenir Roman" w:hAnsi="Avenir Roman"/>
                <w:lang w:val="gl-ES"/>
              </w:rPr>
              <w:t>Nota LÓVA de Música</w:t>
            </w:r>
          </w:p>
        </w:tc>
        <w:tc>
          <w:tcPr>
            <w:tcW w:w="2835" w:type="dxa"/>
            <w:shd w:val="clear" w:color="auto" w:fill="B4FCFF"/>
          </w:tcPr>
          <w:p w:rsidR="00566746" w:rsidRPr="001C7D11" w:rsidRDefault="00566746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</w:tbl>
    <w:p w:rsidR="002D51A0" w:rsidRDefault="00566746">
      <w:pPr>
        <w:pStyle w:val="Cuerpo"/>
        <w:ind w:left="255" w:hanging="255"/>
      </w:pPr>
      <w:r>
        <w:t xml:space="preserve"> </w:t>
      </w:r>
      <w:bookmarkStart w:id="0" w:name="_GoBack"/>
      <w:bookmarkEnd w:id="0"/>
    </w:p>
    <w:p w:rsidR="002D51A0" w:rsidRDefault="002D51A0">
      <w:pPr>
        <w:pStyle w:val="Cuerpo"/>
        <w:ind w:left="255" w:hanging="255"/>
      </w:pPr>
    </w:p>
    <w:p w:rsidR="002D51A0" w:rsidRDefault="002D51A0">
      <w:pPr>
        <w:pStyle w:val="Cuerpo"/>
        <w:ind w:left="255" w:hanging="255"/>
      </w:pPr>
    </w:p>
    <w:sectPr w:rsidR="002D51A0">
      <w:headerReference w:type="even" r:id="rId6"/>
      <w:headerReference w:type="default" r:id="rId7"/>
      <w:headerReference w:type="first" r:id="rId8"/>
      <w:pgSz w:w="16840" w:h="11900" w:orient="landscape"/>
      <w:pgMar w:top="1701" w:right="1417" w:bottom="170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B56" w:rsidRDefault="000D036E">
      <w:r>
        <w:separator/>
      </w:r>
    </w:p>
  </w:endnote>
  <w:endnote w:type="continuationSeparator" w:id="0">
    <w:p w:rsidR="00187B56" w:rsidRDefault="000D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B56" w:rsidRDefault="000D036E">
      <w:r>
        <w:separator/>
      </w:r>
    </w:p>
  </w:footnote>
  <w:footnote w:type="continuationSeparator" w:id="0">
    <w:p w:rsidR="00187B56" w:rsidRDefault="000D0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36E" w:rsidRDefault="000D036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1A0" w:rsidRDefault="002D51A0">
    <w:pPr>
      <w:pStyle w:val="Cabecerayp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36E" w:rsidRDefault="000D036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1A0"/>
    <w:rsid w:val="000D036E"/>
    <w:rsid w:val="00187B56"/>
    <w:rsid w:val="002D51A0"/>
    <w:rsid w:val="00566746"/>
    <w:rsid w:val="009D77FE"/>
    <w:rsid w:val="00CF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8AF747"/>
  <w15:docId w15:val="{46DDE7E5-A1BB-5444-A9E8-D63A85A5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uerpo">
    <w:name w:val="Cuerpo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TableParagraph">
    <w:name w:val="Table Paragraph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  <w:rPr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D03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036E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0D03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36E"/>
    <w:rPr>
      <w:sz w:val="24"/>
      <w:szCs w:val="24"/>
      <w:lang w:val="en-US" w:eastAsia="en-US"/>
    </w:rPr>
  </w:style>
  <w:style w:type="table" w:styleId="Tablaconcuadrcula">
    <w:name w:val="Table Grid"/>
    <w:basedOn w:val="Tablanormal"/>
    <w:uiPriority w:val="39"/>
    <w:rsid w:val="005667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val="es-ES_trad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5</cp:revision>
  <dcterms:created xsi:type="dcterms:W3CDTF">2018-10-03T20:42:00Z</dcterms:created>
  <dcterms:modified xsi:type="dcterms:W3CDTF">2018-10-03T20:59:00Z</dcterms:modified>
</cp:coreProperties>
</file>